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A1D" w:rsidRDefault="00086C83" w:rsidP="00BF0C8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экспертизы </w:t>
      </w:r>
      <w:r w:rsidR="00C9343D" w:rsidRPr="00C9343D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9343D" w:rsidRPr="00C9343D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Ханты-Мансийского района</w:t>
      </w:r>
      <w:r w:rsidR="003F5BDA">
        <w:rPr>
          <w:rFonts w:ascii="Times New Roman" w:hAnsi="Times New Roman" w:cs="Times New Roman"/>
          <w:sz w:val="28"/>
          <w:szCs w:val="28"/>
        </w:rPr>
        <w:t xml:space="preserve"> «О</w:t>
      </w:r>
      <w:r w:rsidR="00896A1D">
        <w:rPr>
          <w:rFonts w:ascii="Times New Roman" w:hAnsi="Times New Roman" w:cs="Times New Roman"/>
          <w:sz w:val="28"/>
          <w:szCs w:val="28"/>
        </w:rPr>
        <w:t xml:space="preserve"> внесении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96A1D">
        <w:rPr>
          <w:rFonts w:ascii="Times New Roman" w:hAnsi="Times New Roman" w:cs="Times New Roman"/>
          <w:sz w:val="28"/>
          <w:szCs w:val="28"/>
        </w:rPr>
        <w:t xml:space="preserve">изменений в постановление администрации </w:t>
      </w:r>
    </w:p>
    <w:p w:rsidR="00896A1D" w:rsidRDefault="00896A1D" w:rsidP="00BF0C8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 от 12.11.2018 № 324</w:t>
      </w:r>
    </w:p>
    <w:p w:rsidR="00C9343D" w:rsidRPr="00C9343D" w:rsidRDefault="00896A1D" w:rsidP="00BF0C8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«О</w:t>
      </w:r>
      <w:r w:rsidR="003F5BDA">
        <w:rPr>
          <w:rFonts w:ascii="Times New Roman" w:hAnsi="Times New Roman" w:cs="Times New Roman"/>
          <w:sz w:val="28"/>
          <w:szCs w:val="28"/>
        </w:rPr>
        <w:t xml:space="preserve"> муниципальной про</w:t>
      </w:r>
      <w:r w:rsidR="00611433">
        <w:rPr>
          <w:rFonts w:ascii="Times New Roman" w:hAnsi="Times New Roman" w:cs="Times New Roman"/>
          <w:sz w:val="28"/>
          <w:szCs w:val="28"/>
        </w:rPr>
        <w:t>грамме Ханты-Мансийского района</w:t>
      </w:r>
    </w:p>
    <w:p w:rsidR="00C9343D" w:rsidRPr="00EA6563" w:rsidRDefault="00EA6563" w:rsidP="00BF0C89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EA6563">
        <w:rPr>
          <w:rFonts w:ascii="Times New Roman" w:hAnsi="Times New Roman" w:cs="Times New Roman"/>
          <w:sz w:val="28"/>
          <w:szCs w:val="28"/>
        </w:rPr>
        <w:t>«</w:t>
      </w:r>
      <w:r w:rsidR="006C0D41">
        <w:rPr>
          <w:rFonts w:ascii="Times New Roman" w:hAnsi="Times New Roman" w:cs="Times New Roman"/>
          <w:sz w:val="28"/>
          <w:szCs w:val="28"/>
        </w:rPr>
        <w:t xml:space="preserve">Развитие малого и среднего предпринимательства на территории                  </w:t>
      </w:r>
      <w:r w:rsidRPr="00EA6563">
        <w:rPr>
          <w:rFonts w:ascii="Times New Roman" w:hAnsi="Times New Roman" w:cs="Times New Roman"/>
          <w:sz w:val="28"/>
          <w:szCs w:val="28"/>
        </w:rPr>
        <w:t xml:space="preserve"> Ханты-Мансийского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7F1A">
        <w:rPr>
          <w:rFonts w:ascii="Times New Roman" w:hAnsi="Times New Roman" w:cs="Times New Roman"/>
          <w:sz w:val="28"/>
          <w:szCs w:val="28"/>
        </w:rPr>
        <w:t>района на 2019 – 2022</w:t>
      </w:r>
      <w:r w:rsidRPr="00EA6563">
        <w:rPr>
          <w:rFonts w:ascii="Times New Roman" w:hAnsi="Times New Roman" w:cs="Times New Roman"/>
          <w:sz w:val="28"/>
          <w:szCs w:val="28"/>
        </w:rPr>
        <w:t xml:space="preserve"> годы»</w:t>
      </w:r>
    </w:p>
    <w:bookmarkEnd w:id="0"/>
    <w:p w:rsidR="00C9343D" w:rsidRPr="00C9343D" w:rsidRDefault="00C9343D" w:rsidP="00BF0C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0BF6" w:rsidRDefault="00772A4A" w:rsidP="00086C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A2E3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70BF6" w:rsidRPr="001E3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ходе экспертизы установлено, что объем бюджетных ассигнований на реализацию Проекта программы не изменяется и соответствует объему бюджетных ассигнований, утвержденному решением Думы </w:t>
      </w:r>
      <w:r w:rsidR="00470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470BF6" w:rsidRPr="001E3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</w:t>
      </w:r>
      <w:r w:rsidR="00694CD6">
        <w:rPr>
          <w:rFonts w:ascii="Times New Roman" w:eastAsia="Times New Roman" w:hAnsi="Times New Roman" w:cs="Times New Roman"/>
          <w:sz w:val="28"/>
          <w:szCs w:val="28"/>
          <w:lang w:eastAsia="ru-RU"/>
        </w:rPr>
        <w:t>11.06.2020</w:t>
      </w:r>
      <w:r w:rsidR="00470BF6" w:rsidRPr="001E3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94CD6">
        <w:rPr>
          <w:rFonts w:ascii="Times New Roman" w:eastAsia="Times New Roman" w:hAnsi="Times New Roman" w:cs="Times New Roman"/>
          <w:sz w:val="28"/>
          <w:szCs w:val="28"/>
          <w:lang w:eastAsia="ru-RU"/>
        </w:rPr>
        <w:t>600</w:t>
      </w:r>
      <w:r w:rsidR="00470BF6" w:rsidRPr="001E3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</w:t>
      </w:r>
      <w:r w:rsidR="00470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470BF6" w:rsidRPr="001E3E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решение Думы Ханты-Мансийского района от 13.12.2019 № 523 «О бюджете Ханты-Мансийского района на 2020 год и плановый период                            2021 и 2022 годов».</w:t>
      </w:r>
      <w:proofErr w:type="gramEnd"/>
    </w:p>
    <w:p w:rsidR="00F34DEE" w:rsidRPr="00265E8B" w:rsidRDefault="00DD1DBE" w:rsidP="00BF0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94CD6" w:rsidRPr="00987576">
        <w:rPr>
          <w:rFonts w:ascii="Times New Roman" w:hAnsi="Times New Roman" w:cs="Times New Roman"/>
          <w:sz w:val="28"/>
          <w:szCs w:val="28"/>
        </w:rPr>
        <w:t xml:space="preserve">Проектом программы предлагается, с учетом </w:t>
      </w:r>
      <w:r w:rsidR="00694CD6" w:rsidRPr="009875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14 решения Думы Ханты-Мансийского района от 13.12.2019 № 523 «О бюджете Ханты-Мансийского района на 2020 год и плановый период                             2021 и 2022 годов»,</w:t>
      </w:r>
      <w:r w:rsidR="00694CD6" w:rsidRPr="00987576">
        <w:rPr>
          <w:rFonts w:ascii="Times New Roman" w:hAnsi="Times New Roman" w:cs="Times New Roman"/>
          <w:sz w:val="28"/>
          <w:szCs w:val="28"/>
        </w:rPr>
        <w:t xml:space="preserve"> внести корректировку в Таблицу 2 «Распределение финансовых ресурсов муниципальной программы»</w:t>
      </w:r>
      <w:r w:rsidR="00EA4AC2">
        <w:rPr>
          <w:rFonts w:ascii="Times New Roman" w:hAnsi="Times New Roman" w:cs="Times New Roman"/>
          <w:sz w:val="28"/>
          <w:szCs w:val="28"/>
        </w:rPr>
        <w:t>,</w:t>
      </w:r>
      <w:r w:rsidR="00694CD6" w:rsidRPr="00987576">
        <w:rPr>
          <w:rFonts w:ascii="Times New Roman" w:hAnsi="Times New Roman" w:cs="Times New Roman"/>
          <w:sz w:val="28"/>
          <w:szCs w:val="28"/>
        </w:rPr>
        <w:t xml:space="preserve"> </w:t>
      </w:r>
      <w:r w:rsidR="00694CD6" w:rsidRPr="00987576">
        <w:rPr>
          <w:rFonts w:ascii="Times New Roman" w:hAnsi="Times New Roman" w:cs="Times New Roman"/>
          <w:color w:val="000000"/>
          <w:sz w:val="28"/>
          <w:szCs w:val="28"/>
        </w:rPr>
        <w:t>перераспределив</w:t>
      </w:r>
      <w:r w:rsidR="00EA4A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00A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="00EA4AC2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EA4AC2" w:rsidRPr="0013327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</w:t>
      </w:r>
      <w:r w:rsidR="00EC5031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заключенного</w:t>
      </w:r>
      <w:r w:rsidR="00EA4AC2" w:rsidRPr="00133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соглашения </w:t>
      </w:r>
      <w:r w:rsidR="003F0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EA4AC2" w:rsidRPr="00133272">
        <w:rPr>
          <w:rFonts w:ascii="Times New Roman" w:eastAsia="Times New Roman" w:hAnsi="Times New Roman" w:cs="Times New Roman"/>
          <w:sz w:val="28"/>
          <w:szCs w:val="28"/>
          <w:lang w:eastAsia="ru-RU"/>
        </w:rPr>
        <w:t>№ МСП-22-1 от 27.04.2020 к Соглашению о предоставлении</w:t>
      </w:r>
      <w:r w:rsidR="00133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4AC2" w:rsidRPr="00133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местному бюджету из бюджета Ханты-Мансийского автономного округа </w:t>
      </w:r>
      <w:r w:rsidR="003F0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EA4AC2" w:rsidRPr="0013327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Югры</w:t>
      </w:r>
      <w:proofErr w:type="gramEnd"/>
      <w:r w:rsidR="00133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4AC2" w:rsidRPr="00133272">
        <w:rPr>
          <w:rFonts w:ascii="Times New Roman" w:eastAsia="Times New Roman" w:hAnsi="Times New Roman" w:cs="Times New Roman"/>
          <w:sz w:val="28"/>
          <w:szCs w:val="28"/>
          <w:lang w:eastAsia="ru-RU"/>
        </w:rPr>
        <w:t>№ МСП - 22 от</w:t>
      </w:r>
      <w:r w:rsidR="003F0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17.01.2020</w:t>
      </w:r>
      <w:r w:rsidRPr="0013327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55D86" w:rsidRPr="00133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бюджетные ассигнования в сумме 200,0 тыс. рублей с основного мероприятия </w:t>
      </w:r>
      <w:r w:rsidR="00133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5D86" w:rsidRPr="00133272">
        <w:rPr>
          <w:rFonts w:ascii="Times New Roman" w:eastAsia="Times New Roman" w:hAnsi="Times New Roman" w:cs="Times New Roman"/>
          <w:sz w:val="28"/>
          <w:szCs w:val="28"/>
          <w:lang w:eastAsia="ru-RU"/>
        </w:rPr>
        <w:t>«3. «Региональный проект</w:t>
      </w:r>
      <w:r w:rsidR="00255D86" w:rsidRPr="00987576">
        <w:rPr>
          <w:rFonts w:ascii="Times New Roman" w:hAnsi="Times New Roman" w:cs="Times New Roman"/>
          <w:color w:val="000000"/>
          <w:sz w:val="28"/>
          <w:szCs w:val="28"/>
        </w:rPr>
        <w:t xml:space="preserve"> «Популяризация предпринимательства» на основное </w:t>
      </w:r>
      <w:r w:rsidR="003F00A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</w:t>
      </w:r>
      <w:r w:rsidR="00255D86" w:rsidRPr="00987576">
        <w:rPr>
          <w:rFonts w:ascii="Times New Roman" w:hAnsi="Times New Roman" w:cs="Times New Roman"/>
          <w:color w:val="000000"/>
          <w:sz w:val="28"/>
          <w:szCs w:val="28"/>
        </w:rPr>
        <w:t>мероприятие «2. «Региональный проект «Расширение доступа субъектов малого и среднего предпринимательства к финансовой поддержке, в том числе к льготному финансированию»</w:t>
      </w:r>
      <w:r w:rsidR="0013327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F00AD">
        <w:rPr>
          <w:rFonts w:ascii="Times New Roman" w:hAnsi="Times New Roman" w:cs="Times New Roman"/>
          <w:color w:val="000000"/>
          <w:sz w:val="28"/>
          <w:szCs w:val="28"/>
        </w:rPr>
        <w:t xml:space="preserve">Также </w:t>
      </w:r>
      <w:r w:rsidR="00133272">
        <w:rPr>
          <w:rFonts w:ascii="Times New Roman" w:hAnsi="Times New Roman" w:cs="Times New Roman"/>
          <w:color w:val="000000"/>
          <w:sz w:val="28"/>
          <w:szCs w:val="28"/>
        </w:rPr>
        <w:t xml:space="preserve">перераспределяются </w:t>
      </w:r>
      <w:r w:rsidR="00133272" w:rsidRPr="00265E8B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694CD6" w:rsidRPr="00265E8B">
        <w:rPr>
          <w:rFonts w:ascii="Times New Roman" w:hAnsi="Times New Roman" w:cs="Times New Roman"/>
          <w:color w:val="000000"/>
          <w:sz w:val="28"/>
          <w:szCs w:val="28"/>
        </w:rPr>
        <w:t>редств</w:t>
      </w:r>
      <w:r w:rsidR="00D20C58" w:rsidRPr="00265E8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694CD6" w:rsidRPr="00265E8B">
        <w:rPr>
          <w:rFonts w:ascii="Times New Roman" w:hAnsi="Times New Roman" w:cs="Times New Roman"/>
          <w:color w:val="000000"/>
          <w:sz w:val="28"/>
          <w:szCs w:val="28"/>
        </w:rPr>
        <w:t xml:space="preserve"> бюджета автономного округа </w:t>
      </w:r>
      <w:r w:rsidRPr="00265E8B">
        <w:rPr>
          <w:rFonts w:ascii="Times New Roman" w:hAnsi="Times New Roman" w:cs="Times New Roman"/>
          <w:color w:val="000000"/>
          <w:sz w:val="28"/>
          <w:szCs w:val="28"/>
        </w:rPr>
        <w:t xml:space="preserve">в объеме </w:t>
      </w:r>
      <w:r w:rsidR="00554FE0" w:rsidRPr="00265E8B">
        <w:rPr>
          <w:rFonts w:ascii="Times New Roman" w:hAnsi="Times New Roman" w:cs="Times New Roman"/>
          <w:color w:val="000000"/>
          <w:sz w:val="28"/>
          <w:szCs w:val="28"/>
        </w:rPr>
        <w:t>166,0</w:t>
      </w:r>
      <w:r w:rsidR="00694CD6" w:rsidRPr="00265E8B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</w:t>
      </w:r>
      <w:r w:rsidR="00133272" w:rsidRPr="00265E8B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694CD6" w:rsidRPr="00265E8B">
        <w:rPr>
          <w:rFonts w:ascii="Times New Roman" w:hAnsi="Times New Roman" w:cs="Times New Roman"/>
          <w:color w:val="000000"/>
          <w:sz w:val="28"/>
          <w:szCs w:val="28"/>
        </w:rPr>
        <w:t xml:space="preserve"> доля софинансирования из средств б</w:t>
      </w:r>
      <w:r w:rsidR="00133272" w:rsidRPr="00265E8B">
        <w:rPr>
          <w:rFonts w:ascii="Times New Roman" w:hAnsi="Times New Roman" w:cs="Times New Roman"/>
          <w:color w:val="000000"/>
          <w:sz w:val="28"/>
          <w:szCs w:val="28"/>
        </w:rPr>
        <w:t xml:space="preserve">юджета Ханты-Мансийского района </w:t>
      </w:r>
      <w:r w:rsidR="003F00A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="00133272" w:rsidRPr="00265E8B">
        <w:rPr>
          <w:rFonts w:ascii="Times New Roman" w:hAnsi="Times New Roman" w:cs="Times New Roman"/>
          <w:color w:val="000000"/>
          <w:sz w:val="28"/>
          <w:szCs w:val="28"/>
        </w:rPr>
        <w:t>в размере</w:t>
      </w:r>
      <w:r w:rsidR="00694CD6" w:rsidRPr="00265E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4FE0" w:rsidRPr="00265E8B">
        <w:rPr>
          <w:rFonts w:ascii="Times New Roman" w:hAnsi="Times New Roman" w:cs="Times New Roman"/>
          <w:color w:val="000000"/>
          <w:sz w:val="28"/>
          <w:szCs w:val="28"/>
        </w:rPr>
        <w:t>34,0 тыс. рублей.</w:t>
      </w:r>
    </w:p>
    <w:p w:rsidR="003161D4" w:rsidRPr="00987576" w:rsidRDefault="00E779B3" w:rsidP="00376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7576">
        <w:rPr>
          <w:rFonts w:ascii="Times New Roman" w:hAnsi="Times New Roman" w:cs="Times New Roman"/>
          <w:color w:val="000000"/>
          <w:sz w:val="28"/>
          <w:szCs w:val="28"/>
        </w:rPr>
        <w:tab/>
        <w:t>Проектом предлагается</w:t>
      </w:r>
      <w:r w:rsidR="00727446">
        <w:rPr>
          <w:rFonts w:ascii="Times New Roman" w:hAnsi="Times New Roman" w:cs="Times New Roman"/>
          <w:color w:val="000000"/>
          <w:sz w:val="28"/>
          <w:szCs w:val="28"/>
        </w:rPr>
        <w:t xml:space="preserve"> корректировка содержания Таблицы</w:t>
      </w:r>
      <w:r w:rsidR="003161D4" w:rsidRPr="00987576">
        <w:rPr>
          <w:rFonts w:ascii="Times New Roman" w:hAnsi="Times New Roman" w:cs="Times New Roman"/>
          <w:color w:val="000000"/>
          <w:sz w:val="28"/>
          <w:szCs w:val="28"/>
        </w:rPr>
        <w:t xml:space="preserve"> 1 «Целевые показатели муниципальной программы», в том числе:</w:t>
      </w:r>
    </w:p>
    <w:p w:rsidR="00F34DEE" w:rsidRPr="00987576" w:rsidRDefault="003161D4" w:rsidP="00376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757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779B3" w:rsidRPr="00987576">
        <w:rPr>
          <w:rFonts w:ascii="Times New Roman" w:hAnsi="Times New Roman" w:cs="Times New Roman"/>
          <w:color w:val="000000"/>
          <w:sz w:val="28"/>
          <w:szCs w:val="28"/>
        </w:rPr>
        <w:t xml:space="preserve">в связи с </w:t>
      </w:r>
      <w:r w:rsidR="00727446">
        <w:rPr>
          <w:rFonts w:ascii="Times New Roman" w:hAnsi="Times New Roman" w:cs="Times New Roman"/>
          <w:color w:val="000000"/>
          <w:sz w:val="28"/>
          <w:szCs w:val="28"/>
        </w:rPr>
        <w:t xml:space="preserve">увеличением </w:t>
      </w:r>
      <w:r w:rsidR="00E779B3" w:rsidRPr="00987576">
        <w:rPr>
          <w:rFonts w:ascii="Times New Roman" w:hAnsi="Times New Roman" w:cs="Times New Roman"/>
          <w:color w:val="000000"/>
          <w:sz w:val="28"/>
          <w:szCs w:val="28"/>
        </w:rPr>
        <w:t xml:space="preserve">объема финансирования по мероприятию </w:t>
      </w:r>
      <w:r w:rsidR="003F00AD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="00E779B3" w:rsidRPr="00987576">
        <w:rPr>
          <w:rFonts w:ascii="Times New Roman" w:hAnsi="Times New Roman" w:cs="Times New Roman"/>
          <w:color w:val="000000"/>
          <w:sz w:val="28"/>
          <w:szCs w:val="28"/>
        </w:rPr>
        <w:t xml:space="preserve"> «2. «Региональный проект «Расширение доступа субъектов малого </w:t>
      </w:r>
      <w:r w:rsidR="003F00A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E779B3" w:rsidRPr="00987576">
        <w:rPr>
          <w:rFonts w:ascii="Times New Roman" w:hAnsi="Times New Roman" w:cs="Times New Roman"/>
          <w:color w:val="000000"/>
          <w:sz w:val="28"/>
          <w:szCs w:val="28"/>
        </w:rPr>
        <w:t xml:space="preserve">и среднего предпринимательства к финансовой поддержке, в том числе </w:t>
      </w:r>
      <w:r w:rsidR="003F00AD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="00E779B3" w:rsidRPr="00987576">
        <w:rPr>
          <w:rFonts w:ascii="Times New Roman" w:hAnsi="Times New Roman" w:cs="Times New Roman"/>
          <w:color w:val="000000"/>
          <w:sz w:val="28"/>
          <w:szCs w:val="28"/>
        </w:rPr>
        <w:t>к льготному финансированию</w:t>
      </w:r>
      <w:r w:rsidRPr="009875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27446">
        <w:rPr>
          <w:rFonts w:ascii="Times New Roman" w:hAnsi="Times New Roman" w:cs="Times New Roman"/>
          <w:color w:val="000000"/>
          <w:sz w:val="28"/>
          <w:szCs w:val="28"/>
        </w:rPr>
        <w:t>увеличить</w:t>
      </w:r>
      <w:r w:rsidR="003A011A" w:rsidRPr="00987576">
        <w:rPr>
          <w:rFonts w:ascii="Times New Roman" w:hAnsi="Times New Roman" w:cs="Times New Roman"/>
          <w:color w:val="000000"/>
          <w:sz w:val="28"/>
          <w:szCs w:val="28"/>
        </w:rPr>
        <w:t xml:space="preserve"> значение </w:t>
      </w:r>
      <w:r w:rsidR="008C251C" w:rsidRPr="00987576">
        <w:rPr>
          <w:rFonts w:ascii="Times New Roman" w:hAnsi="Times New Roman" w:cs="Times New Roman"/>
          <w:color w:val="000000"/>
          <w:sz w:val="28"/>
          <w:szCs w:val="28"/>
        </w:rPr>
        <w:t>показател</w:t>
      </w:r>
      <w:r w:rsidRPr="00987576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6831F8" w:rsidRPr="009875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00A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="0072744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6831F8" w:rsidRPr="00987576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727446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F34DEE" w:rsidRPr="00987576">
        <w:rPr>
          <w:rFonts w:ascii="Times New Roman" w:hAnsi="Times New Roman" w:cs="Times New Roman"/>
          <w:color w:val="000000"/>
          <w:sz w:val="28"/>
          <w:szCs w:val="28"/>
        </w:rPr>
        <w:t>Количество субъектов МСП - получателей</w:t>
      </w:r>
      <w:r w:rsidRPr="00987576">
        <w:rPr>
          <w:rFonts w:ascii="Times New Roman" w:hAnsi="Times New Roman" w:cs="Times New Roman"/>
          <w:color w:val="000000"/>
          <w:sz w:val="28"/>
          <w:szCs w:val="28"/>
        </w:rPr>
        <w:t xml:space="preserve"> финансовой поддержки</w:t>
      </w:r>
      <w:r w:rsidR="00093183" w:rsidRPr="00987576">
        <w:rPr>
          <w:rFonts w:ascii="Times New Roman" w:hAnsi="Times New Roman" w:cs="Times New Roman"/>
          <w:color w:val="000000"/>
          <w:sz w:val="28"/>
          <w:szCs w:val="28"/>
        </w:rPr>
        <w:t>, ед.</w:t>
      </w:r>
      <w:r w:rsidRPr="00987576">
        <w:rPr>
          <w:rFonts w:ascii="Times New Roman" w:hAnsi="Times New Roman" w:cs="Times New Roman"/>
          <w:color w:val="000000"/>
          <w:sz w:val="28"/>
          <w:szCs w:val="28"/>
        </w:rPr>
        <w:t>» на 2020 год на 1 единицу, с 18 до 19</w:t>
      </w:r>
      <w:r w:rsidR="00727446">
        <w:rPr>
          <w:rFonts w:ascii="Times New Roman" w:hAnsi="Times New Roman" w:cs="Times New Roman"/>
          <w:color w:val="000000"/>
          <w:sz w:val="28"/>
          <w:szCs w:val="28"/>
        </w:rPr>
        <w:t xml:space="preserve"> единиц</w:t>
      </w:r>
      <w:r w:rsidRPr="0098757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E1217" w:rsidRPr="00987576" w:rsidRDefault="003161D4" w:rsidP="00316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7576">
        <w:rPr>
          <w:rFonts w:ascii="Times New Roman" w:hAnsi="Times New Roman" w:cs="Times New Roman"/>
          <w:color w:val="000000"/>
          <w:sz w:val="28"/>
          <w:szCs w:val="28"/>
        </w:rPr>
        <w:tab/>
        <w:t>в</w:t>
      </w:r>
      <w:r w:rsidR="00F34DEE" w:rsidRPr="00987576">
        <w:rPr>
          <w:rFonts w:ascii="Times New Roman" w:hAnsi="Times New Roman" w:cs="Times New Roman"/>
          <w:color w:val="000000"/>
          <w:sz w:val="28"/>
          <w:szCs w:val="28"/>
        </w:rPr>
        <w:t xml:space="preserve"> связи с увеличением количества получателей </w:t>
      </w:r>
      <w:r w:rsidR="003F00A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="00F34DEE" w:rsidRPr="00987576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информационно-консультационных услуг </w:t>
      </w:r>
      <w:r w:rsidRPr="00987576">
        <w:rPr>
          <w:rFonts w:ascii="Times New Roman" w:hAnsi="Times New Roman" w:cs="Times New Roman"/>
          <w:color w:val="000000"/>
          <w:sz w:val="28"/>
          <w:szCs w:val="28"/>
        </w:rPr>
        <w:t>за 1 квартал 2020 года, увелич</w:t>
      </w:r>
      <w:r w:rsidR="00727446">
        <w:rPr>
          <w:rFonts w:ascii="Times New Roman" w:hAnsi="Times New Roman" w:cs="Times New Roman"/>
          <w:color w:val="000000"/>
          <w:sz w:val="28"/>
          <w:szCs w:val="28"/>
        </w:rPr>
        <w:t>ить</w:t>
      </w:r>
      <w:r w:rsidRPr="00987576">
        <w:rPr>
          <w:rFonts w:ascii="Times New Roman" w:hAnsi="Times New Roman" w:cs="Times New Roman"/>
          <w:color w:val="000000"/>
          <w:sz w:val="28"/>
          <w:szCs w:val="28"/>
        </w:rPr>
        <w:t xml:space="preserve"> значение показателя </w:t>
      </w:r>
      <w:r w:rsidR="0072744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87576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F34DEE" w:rsidRPr="00987576">
        <w:rPr>
          <w:rFonts w:ascii="Times New Roman" w:hAnsi="Times New Roman" w:cs="Times New Roman"/>
          <w:color w:val="000000"/>
          <w:sz w:val="28"/>
          <w:szCs w:val="28"/>
        </w:rPr>
        <w:t xml:space="preserve"> «Количество субъектов малого </w:t>
      </w:r>
      <w:r w:rsidR="003F00A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="00F34DEE" w:rsidRPr="00987576">
        <w:rPr>
          <w:rFonts w:ascii="Times New Roman" w:hAnsi="Times New Roman" w:cs="Times New Roman"/>
          <w:color w:val="000000"/>
          <w:sz w:val="28"/>
          <w:szCs w:val="28"/>
        </w:rPr>
        <w:t xml:space="preserve">и среднего предпринимательства, получивших </w:t>
      </w:r>
      <w:r w:rsidR="003F00A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</w:t>
      </w:r>
      <w:r w:rsidR="00F34DEE" w:rsidRPr="00987576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информационно-консуль</w:t>
      </w:r>
      <w:r w:rsidRPr="00987576">
        <w:rPr>
          <w:rFonts w:ascii="Times New Roman" w:hAnsi="Times New Roman" w:cs="Times New Roman"/>
          <w:color w:val="000000"/>
          <w:sz w:val="28"/>
          <w:szCs w:val="28"/>
        </w:rPr>
        <w:t>тационную поддержку</w:t>
      </w:r>
      <w:r w:rsidR="00093183" w:rsidRPr="00987576">
        <w:rPr>
          <w:rFonts w:ascii="Times New Roman" w:hAnsi="Times New Roman" w:cs="Times New Roman"/>
          <w:color w:val="000000"/>
          <w:sz w:val="28"/>
          <w:szCs w:val="28"/>
        </w:rPr>
        <w:t>, ед.</w:t>
      </w:r>
      <w:r w:rsidRPr="00987576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35631" w:rsidRPr="00987576">
        <w:rPr>
          <w:rFonts w:ascii="Times New Roman" w:hAnsi="Times New Roman" w:cs="Times New Roman"/>
          <w:color w:val="000000"/>
          <w:sz w:val="28"/>
          <w:szCs w:val="28"/>
        </w:rPr>
        <w:t xml:space="preserve"> на 2020 год </w:t>
      </w:r>
      <w:r w:rsidR="003F00A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r w:rsidR="00A35631" w:rsidRPr="00987576">
        <w:rPr>
          <w:rFonts w:ascii="Times New Roman" w:hAnsi="Times New Roman" w:cs="Times New Roman"/>
          <w:color w:val="000000"/>
          <w:sz w:val="28"/>
          <w:szCs w:val="28"/>
        </w:rPr>
        <w:t>и плановый период реализации муниципальной программы</w:t>
      </w:r>
      <w:r w:rsidRPr="00987576">
        <w:rPr>
          <w:rFonts w:ascii="Times New Roman" w:hAnsi="Times New Roman" w:cs="Times New Roman"/>
          <w:color w:val="000000"/>
          <w:sz w:val="28"/>
          <w:szCs w:val="28"/>
        </w:rPr>
        <w:t xml:space="preserve"> на 100 единиц, </w:t>
      </w:r>
      <w:r w:rsidR="00A35631" w:rsidRPr="0098757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BE1217" w:rsidRPr="00987576">
        <w:rPr>
          <w:rFonts w:ascii="Times New Roman" w:hAnsi="Times New Roman" w:cs="Times New Roman"/>
          <w:color w:val="000000"/>
          <w:sz w:val="28"/>
          <w:szCs w:val="28"/>
        </w:rPr>
        <w:t xml:space="preserve"> 230 до 330</w:t>
      </w:r>
      <w:r w:rsidR="00727446">
        <w:rPr>
          <w:rFonts w:ascii="Times New Roman" w:hAnsi="Times New Roman" w:cs="Times New Roman"/>
          <w:color w:val="000000"/>
          <w:sz w:val="28"/>
          <w:szCs w:val="28"/>
        </w:rPr>
        <w:t xml:space="preserve"> единиц</w:t>
      </w:r>
      <w:r w:rsidR="00BE1217" w:rsidRPr="0098757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34DEE" w:rsidRPr="00987576" w:rsidRDefault="00BE1217" w:rsidP="00C40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757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 соответствии с приложением 10 к постановлению Правительства Ханты-Мансийского автономного округа – Югры </w:t>
      </w:r>
      <w:r w:rsidR="00206D1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</w:t>
      </w:r>
      <w:r w:rsidRPr="00987576">
        <w:rPr>
          <w:rFonts w:ascii="Times New Roman" w:hAnsi="Times New Roman" w:cs="Times New Roman"/>
          <w:color w:val="000000"/>
          <w:sz w:val="28"/>
          <w:szCs w:val="28"/>
        </w:rPr>
        <w:t xml:space="preserve">от 05.10.2018 № 336-п </w:t>
      </w:r>
      <w:r w:rsidR="00E62980" w:rsidRPr="00987576">
        <w:rPr>
          <w:rFonts w:ascii="Times New Roman" w:hAnsi="Times New Roman" w:cs="Times New Roman"/>
          <w:sz w:val="28"/>
          <w:szCs w:val="28"/>
        </w:rPr>
        <w:t xml:space="preserve">«О государственной программе </w:t>
      </w:r>
      <w:r w:rsidR="00206D1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62980" w:rsidRPr="00987576">
        <w:rPr>
          <w:rFonts w:ascii="Times New Roman" w:hAnsi="Times New Roman" w:cs="Times New Roman"/>
          <w:sz w:val="28"/>
          <w:szCs w:val="28"/>
        </w:rPr>
        <w:t>Ханты-Мансийс</w:t>
      </w:r>
      <w:r w:rsidR="00C40495" w:rsidRPr="00987576">
        <w:rPr>
          <w:rFonts w:ascii="Times New Roman" w:hAnsi="Times New Roman" w:cs="Times New Roman"/>
          <w:sz w:val="28"/>
          <w:szCs w:val="28"/>
        </w:rPr>
        <w:t>кого автономного округа - Югры «</w:t>
      </w:r>
      <w:r w:rsidR="00E62980" w:rsidRPr="00987576">
        <w:rPr>
          <w:rFonts w:ascii="Times New Roman" w:hAnsi="Times New Roman" w:cs="Times New Roman"/>
          <w:sz w:val="28"/>
          <w:szCs w:val="28"/>
        </w:rPr>
        <w:t xml:space="preserve">Развитие экономического потенциала» </w:t>
      </w:r>
      <w:r w:rsidRPr="00987576">
        <w:rPr>
          <w:rFonts w:ascii="Times New Roman" w:hAnsi="Times New Roman" w:cs="Times New Roman"/>
          <w:color w:val="000000"/>
          <w:sz w:val="28"/>
          <w:szCs w:val="28"/>
        </w:rPr>
        <w:t>(в редакции от 31.03.2020 № 105-п)</w:t>
      </w:r>
      <w:r w:rsidR="00C40495" w:rsidRPr="009875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6D1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="00C40495" w:rsidRPr="00987576">
        <w:rPr>
          <w:rFonts w:ascii="Times New Roman" w:hAnsi="Times New Roman" w:cs="Times New Roman"/>
          <w:color w:val="000000"/>
          <w:sz w:val="28"/>
          <w:szCs w:val="28"/>
        </w:rPr>
        <w:t xml:space="preserve">на 2020-2022 годы уменьшается значение показателя </w:t>
      </w:r>
      <w:r w:rsidR="0072744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40495" w:rsidRPr="00987576"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r w:rsidR="00F34DEE" w:rsidRPr="00987576">
        <w:rPr>
          <w:rFonts w:ascii="Times New Roman" w:hAnsi="Times New Roman" w:cs="Times New Roman"/>
          <w:color w:val="000000"/>
          <w:sz w:val="28"/>
          <w:szCs w:val="28"/>
        </w:rPr>
        <w:t xml:space="preserve"> «Численность занятых в сфере МСП, включая и</w:t>
      </w:r>
      <w:r w:rsidR="00C40495" w:rsidRPr="00987576">
        <w:rPr>
          <w:rFonts w:ascii="Times New Roman" w:hAnsi="Times New Roman" w:cs="Times New Roman"/>
          <w:color w:val="000000"/>
          <w:sz w:val="28"/>
          <w:szCs w:val="28"/>
        </w:rPr>
        <w:t>ндивидуальных предпринимателей</w:t>
      </w:r>
      <w:r w:rsidR="00093183" w:rsidRPr="00987576">
        <w:rPr>
          <w:rFonts w:ascii="Times New Roman" w:hAnsi="Times New Roman" w:cs="Times New Roman"/>
          <w:color w:val="000000"/>
          <w:sz w:val="28"/>
          <w:szCs w:val="28"/>
        </w:rPr>
        <w:t>, чел.</w:t>
      </w:r>
      <w:r w:rsidR="00C40495" w:rsidRPr="00987576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206D14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093183" w:rsidRPr="00987576">
        <w:rPr>
          <w:rFonts w:ascii="Times New Roman" w:hAnsi="Times New Roman" w:cs="Times New Roman"/>
          <w:color w:val="000000"/>
          <w:sz w:val="28"/>
          <w:szCs w:val="28"/>
        </w:rPr>
        <w:t xml:space="preserve">2020 и 2021 годы  на 600 человек, с 1500 до 900 чел., 2022 год </w:t>
      </w:r>
      <w:r w:rsidR="00206D1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</w:t>
      </w:r>
      <w:r w:rsidR="00093183" w:rsidRPr="00987576">
        <w:rPr>
          <w:rFonts w:ascii="Times New Roman" w:hAnsi="Times New Roman" w:cs="Times New Roman"/>
          <w:color w:val="000000"/>
          <w:sz w:val="28"/>
          <w:szCs w:val="28"/>
        </w:rPr>
        <w:t>на 600 человек, с 1600 до 1000 человек.</w:t>
      </w:r>
      <w:r w:rsidR="00F34DEE" w:rsidRPr="009875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93183" w:rsidRPr="00FB4A16" w:rsidRDefault="00093183" w:rsidP="00727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7576">
        <w:rPr>
          <w:rFonts w:ascii="Times New Roman" w:hAnsi="Times New Roman" w:cs="Times New Roman"/>
          <w:color w:val="000000"/>
          <w:sz w:val="28"/>
          <w:szCs w:val="28"/>
        </w:rPr>
        <w:tab/>
        <w:t>Проектом предлагается дополнить Таблицу</w:t>
      </w:r>
      <w:r w:rsidR="00F34DEE" w:rsidRPr="00987576">
        <w:rPr>
          <w:rFonts w:ascii="Times New Roman" w:hAnsi="Times New Roman" w:cs="Times New Roman"/>
          <w:color w:val="000000"/>
          <w:sz w:val="28"/>
          <w:szCs w:val="28"/>
        </w:rPr>
        <w:t xml:space="preserve"> 1 «Целевые показатели муниципальной программы» показателями</w:t>
      </w:r>
      <w:r w:rsidR="00987576" w:rsidRPr="00987576">
        <w:rPr>
          <w:rFonts w:ascii="Times New Roman" w:hAnsi="Times New Roman" w:cs="Times New Roman"/>
          <w:color w:val="000000"/>
          <w:sz w:val="28"/>
          <w:szCs w:val="28"/>
        </w:rPr>
        <w:t xml:space="preserve">, установленными </w:t>
      </w:r>
      <w:r w:rsidR="00FB12D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Дополнительным соглашением</w:t>
      </w:r>
      <w:r w:rsidR="00FB12DA" w:rsidRPr="00133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МСП-22-1 от 27.04.2020 к Соглашению </w:t>
      </w:r>
      <w:r w:rsidR="00FB12DA" w:rsidRPr="00FB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субсидии местному бюджету из бюджета </w:t>
      </w:r>
      <w:r w:rsidR="00206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FB12DA" w:rsidRPr="00FB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автономного округа – Югры </w:t>
      </w:r>
      <w:r w:rsidR="00206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="00FB12DA" w:rsidRPr="00FB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МСП - 22 </w:t>
      </w:r>
      <w:r w:rsidR="00206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17.01.2020</w:t>
      </w:r>
      <w:r w:rsidRPr="00FB4A1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87576" w:rsidRPr="00987576" w:rsidRDefault="00093183" w:rsidP="00727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4A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4A1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«10. </w:t>
      </w:r>
      <w:r w:rsidR="00727446" w:rsidRPr="00FB4A1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FB4A16">
        <w:rPr>
          <w:rFonts w:ascii="Times New Roman" w:hAnsi="Times New Roman" w:cs="Times New Roman"/>
          <w:color w:val="000000"/>
          <w:sz w:val="28"/>
          <w:szCs w:val="28"/>
        </w:rPr>
        <w:t>Количество</w:t>
      </w:r>
      <w:r w:rsidRPr="00987576">
        <w:rPr>
          <w:rFonts w:ascii="Times New Roman" w:hAnsi="Times New Roman" w:cs="Times New Roman"/>
          <w:color w:val="000000"/>
          <w:sz w:val="28"/>
          <w:szCs w:val="28"/>
        </w:rPr>
        <w:t xml:space="preserve"> субъектов МСП, принявших участие </w:t>
      </w:r>
      <w:r w:rsidR="003C39B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</w:t>
      </w:r>
      <w:r w:rsidRPr="00987576">
        <w:rPr>
          <w:rFonts w:ascii="Times New Roman" w:hAnsi="Times New Roman" w:cs="Times New Roman"/>
          <w:color w:val="000000"/>
          <w:sz w:val="28"/>
          <w:szCs w:val="28"/>
        </w:rPr>
        <w:t xml:space="preserve">в межмуниципальных, региональных и межрегиональных </w:t>
      </w:r>
      <w:r w:rsidR="003C39B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proofErr w:type="spellStart"/>
      <w:r w:rsidRPr="00987576">
        <w:rPr>
          <w:rFonts w:ascii="Times New Roman" w:hAnsi="Times New Roman" w:cs="Times New Roman"/>
          <w:color w:val="000000"/>
          <w:sz w:val="28"/>
          <w:szCs w:val="28"/>
        </w:rPr>
        <w:t>выставочно</w:t>
      </w:r>
      <w:proofErr w:type="spellEnd"/>
      <w:r w:rsidRPr="00987576">
        <w:rPr>
          <w:rFonts w:ascii="Times New Roman" w:hAnsi="Times New Roman" w:cs="Times New Roman"/>
          <w:color w:val="000000"/>
          <w:sz w:val="28"/>
          <w:szCs w:val="28"/>
        </w:rPr>
        <w:t>-ярмарочных мероприятиях</w:t>
      </w:r>
      <w:r w:rsidR="00987576" w:rsidRPr="00987576">
        <w:rPr>
          <w:rFonts w:ascii="Times New Roman" w:hAnsi="Times New Roman" w:cs="Times New Roman"/>
          <w:color w:val="000000"/>
          <w:sz w:val="28"/>
          <w:szCs w:val="28"/>
        </w:rPr>
        <w:t>, единиц</w:t>
      </w:r>
      <w:r w:rsidRPr="00987576">
        <w:rPr>
          <w:rFonts w:ascii="Times New Roman" w:hAnsi="Times New Roman" w:cs="Times New Roman"/>
          <w:color w:val="000000"/>
          <w:sz w:val="28"/>
          <w:szCs w:val="28"/>
        </w:rPr>
        <w:t>» с установ</w:t>
      </w:r>
      <w:r w:rsidR="00987576" w:rsidRPr="00987576">
        <w:rPr>
          <w:rFonts w:ascii="Times New Roman" w:hAnsi="Times New Roman" w:cs="Times New Roman"/>
          <w:color w:val="000000"/>
          <w:sz w:val="28"/>
          <w:szCs w:val="28"/>
        </w:rPr>
        <w:t>лением значения на каждый год реализации муниципальной программы в размере 15 единиц;</w:t>
      </w:r>
    </w:p>
    <w:p w:rsidR="00987576" w:rsidRPr="00987576" w:rsidRDefault="00093183" w:rsidP="00727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75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7576" w:rsidRPr="0098757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«11. </w:t>
      </w:r>
      <w:r w:rsidR="0072744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987576" w:rsidRPr="00987576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участников мероприятий, направленных </w:t>
      </w:r>
      <w:r w:rsidR="003C39B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="00987576" w:rsidRPr="00987576">
        <w:rPr>
          <w:rFonts w:ascii="Times New Roman" w:hAnsi="Times New Roman" w:cs="Times New Roman"/>
          <w:color w:val="000000"/>
          <w:sz w:val="28"/>
          <w:szCs w:val="28"/>
        </w:rPr>
        <w:t xml:space="preserve">на популяризацию предпринимательства и создание положительного мнения о предпринимательской деятельности, вовлечение молодежи </w:t>
      </w:r>
      <w:r w:rsidR="003C39B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="00987576" w:rsidRPr="00987576">
        <w:rPr>
          <w:rFonts w:ascii="Times New Roman" w:hAnsi="Times New Roman" w:cs="Times New Roman"/>
          <w:color w:val="000000"/>
          <w:sz w:val="28"/>
          <w:szCs w:val="28"/>
        </w:rPr>
        <w:t xml:space="preserve">в предпринимательскую деятельность, </w:t>
      </w:r>
      <w:proofErr w:type="spellStart"/>
      <w:r w:rsidR="00987576" w:rsidRPr="00987576">
        <w:rPr>
          <w:rFonts w:ascii="Times New Roman" w:hAnsi="Times New Roman" w:cs="Times New Roman"/>
          <w:color w:val="000000"/>
          <w:sz w:val="28"/>
          <w:szCs w:val="28"/>
        </w:rPr>
        <w:t>выставочно</w:t>
      </w:r>
      <w:proofErr w:type="spellEnd"/>
      <w:r w:rsidR="00987576" w:rsidRPr="00987576">
        <w:rPr>
          <w:rFonts w:ascii="Times New Roman" w:hAnsi="Times New Roman" w:cs="Times New Roman"/>
          <w:color w:val="000000"/>
          <w:sz w:val="28"/>
          <w:szCs w:val="28"/>
        </w:rPr>
        <w:t>-ярмарочных мероприятий, человек» с установлением значения на 2020 год в количестве 35 человек, на 2021-2022 годы 75 человек.</w:t>
      </w:r>
    </w:p>
    <w:p w:rsidR="00727446" w:rsidRPr="00690626" w:rsidRDefault="00987576" w:rsidP="00350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57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27446" w:rsidRPr="00690626">
        <w:rPr>
          <w:rFonts w:ascii="Times New Roman" w:hAnsi="Times New Roman" w:cs="Times New Roman"/>
          <w:sz w:val="28"/>
          <w:szCs w:val="28"/>
        </w:rPr>
        <w:t>Остальные показатели Проектом программы не корректируются.</w:t>
      </w:r>
    </w:p>
    <w:p w:rsidR="00E01110" w:rsidRDefault="00B12078" w:rsidP="00B12078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626">
        <w:rPr>
          <w:rFonts w:ascii="Times New Roman" w:hAnsi="Times New Roman" w:cs="Times New Roman"/>
          <w:sz w:val="28"/>
          <w:szCs w:val="28"/>
        </w:rPr>
        <w:t>Проект Программы размещен на официальном сайте администрации</w:t>
      </w:r>
      <w:r w:rsidRPr="005A687C">
        <w:rPr>
          <w:rFonts w:ascii="Times New Roman" w:hAnsi="Times New Roman" w:cs="Times New Roman"/>
          <w:sz w:val="28"/>
          <w:szCs w:val="28"/>
        </w:rPr>
        <w:t xml:space="preserve"> Ханты-Мансийского района в разделе «Общественные обсуждения», замечания и предложения от общественности и населения не поступали. </w:t>
      </w:r>
    </w:p>
    <w:p w:rsidR="00116A65" w:rsidRDefault="00E0660B" w:rsidP="00E0111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Контрольно-счетная палата Ханты-Мансийского района рекомендует п</w:t>
      </w:r>
      <w:r w:rsidR="00E01110" w:rsidRPr="00B0678C">
        <w:rPr>
          <w:rFonts w:ascii="Times New Roman" w:hAnsi="Times New Roman" w:cs="Times New Roman"/>
          <w:sz w:val="28"/>
          <w:szCs w:val="28"/>
        </w:rPr>
        <w:t>редусмотреть</w:t>
      </w:r>
      <w:r w:rsidR="00BB4695">
        <w:rPr>
          <w:rFonts w:ascii="Times New Roman" w:hAnsi="Times New Roman" w:cs="Times New Roman"/>
          <w:sz w:val="28"/>
          <w:szCs w:val="28"/>
        </w:rPr>
        <w:t xml:space="preserve"> </w:t>
      </w:r>
      <w:r w:rsidR="00746FEE">
        <w:rPr>
          <w:rFonts w:ascii="Times New Roman" w:hAnsi="Times New Roman" w:cs="Times New Roman"/>
          <w:sz w:val="28"/>
          <w:szCs w:val="28"/>
        </w:rPr>
        <w:t xml:space="preserve">в </w:t>
      </w:r>
      <w:r w:rsidR="00BB4695">
        <w:rPr>
          <w:rFonts w:ascii="Times New Roman" w:hAnsi="Times New Roman" w:cs="Times New Roman"/>
          <w:sz w:val="28"/>
          <w:szCs w:val="28"/>
        </w:rPr>
        <w:t xml:space="preserve">данном </w:t>
      </w:r>
      <w:r w:rsidR="00E01110" w:rsidRPr="00B0678C">
        <w:rPr>
          <w:rFonts w:ascii="Times New Roman" w:hAnsi="Times New Roman" w:cs="Times New Roman"/>
          <w:sz w:val="28"/>
          <w:szCs w:val="28"/>
        </w:rPr>
        <w:t>нормативн</w:t>
      </w:r>
      <w:r w:rsidR="00746FEE">
        <w:rPr>
          <w:rFonts w:ascii="Times New Roman" w:hAnsi="Times New Roman" w:cs="Times New Roman"/>
          <w:sz w:val="28"/>
          <w:szCs w:val="28"/>
        </w:rPr>
        <w:t>ом акте</w:t>
      </w:r>
      <w:r w:rsidR="00E01110" w:rsidRPr="00B0678C">
        <w:rPr>
          <w:rFonts w:ascii="Times New Roman" w:hAnsi="Times New Roman" w:cs="Times New Roman"/>
          <w:sz w:val="28"/>
          <w:szCs w:val="28"/>
        </w:rPr>
        <w:t xml:space="preserve"> </w:t>
      </w:r>
      <w:r w:rsidR="00E01110" w:rsidRPr="00B0678C">
        <w:rPr>
          <w:rFonts w:ascii="Times New Roman" w:eastAsia="Calibri" w:hAnsi="Times New Roman" w:cs="Times New Roman"/>
          <w:sz w:val="28"/>
          <w:szCs w:val="28"/>
        </w:rPr>
        <w:t>показател</w:t>
      </w:r>
      <w:r w:rsidR="00367F09">
        <w:rPr>
          <w:rFonts w:ascii="Times New Roman" w:eastAsia="Calibri" w:hAnsi="Times New Roman" w:cs="Times New Roman"/>
          <w:sz w:val="28"/>
          <w:szCs w:val="28"/>
        </w:rPr>
        <w:t>и</w:t>
      </w:r>
      <w:r w:rsidR="00E01110" w:rsidRPr="00B0678C">
        <w:rPr>
          <w:rFonts w:ascii="Times New Roman" w:eastAsia="Calibri" w:hAnsi="Times New Roman" w:cs="Times New Roman"/>
          <w:sz w:val="28"/>
          <w:szCs w:val="28"/>
        </w:rPr>
        <w:t xml:space="preserve"> результативности </w:t>
      </w:r>
      <w:r w:rsidR="00BB4695">
        <w:rPr>
          <w:rFonts w:ascii="Times New Roman" w:eastAsia="Calibri" w:hAnsi="Times New Roman" w:cs="Times New Roman"/>
          <w:sz w:val="28"/>
          <w:szCs w:val="28"/>
        </w:rPr>
        <w:t>предоставления субсидий</w:t>
      </w:r>
      <w:r w:rsidR="00E01110" w:rsidRPr="00B067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2AD2">
        <w:rPr>
          <w:rFonts w:ascii="Times New Roman" w:eastAsia="Calibri" w:hAnsi="Times New Roman" w:cs="Times New Roman"/>
          <w:sz w:val="28"/>
          <w:szCs w:val="28"/>
        </w:rPr>
        <w:t xml:space="preserve">с увязкой к </w:t>
      </w:r>
      <w:r w:rsidR="00BB4695">
        <w:rPr>
          <w:rFonts w:ascii="Times New Roman" w:eastAsia="Calibri" w:hAnsi="Times New Roman" w:cs="Times New Roman"/>
          <w:sz w:val="28"/>
          <w:szCs w:val="28"/>
        </w:rPr>
        <w:t xml:space="preserve">целевым показателям, характеризующим результаты реализации Стратегии                                 </w:t>
      </w:r>
      <w:r w:rsidR="00692AD2">
        <w:rPr>
          <w:rFonts w:ascii="Times New Roman" w:eastAsia="Calibri" w:hAnsi="Times New Roman" w:cs="Times New Roman"/>
          <w:sz w:val="28"/>
          <w:szCs w:val="28"/>
        </w:rPr>
        <w:t xml:space="preserve">социально-экономического развития Ханты-Мансийского района </w:t>
      </w:r>
      <w:r w:rsidR="00BB4695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="00692AD2">
        <w:rPr>
          <w:rFonts w:ascii="Times New Roman" w:eastAsia="Calibri" w:hAnsi="Times New Roman" w:cs="Times New Roman"/>
          <w:sz w:val="28"/>
          <w:szCs w:val="28"/>
        </w:rPr>
        <w:t xml:space="preserve">до 2030 года (решение Думы Ханты-Мансийского района </w:t>
      </w:r>
      <w:r w:rsidR="00F30E0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</w:t>
      </w:r>
      <w:r w:rsidR="00692AD2">
        <w:rPr>
          <w:rFonts w:ascii="Times New Roman" w:eastAsia="Calibri" w:hAnsi="Times New Roman" w:cs="Times New Roman"/>
          <w:sz w:val="28"/>
          <w:szCs w:val="28"/>
        </w:rPr>
        <w:t xml:space="preserve">от 21.09.2018 </w:t>
      </w:r>
      <w:r w:rsidR="00F30E02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323A17">
        <w:rPr>
          <w:rFonts w:ascii="Times New Roman" w:eastAsia="Calibri" w:hAnsi="Times New Roman" w:cs="Times New Roman"/>
          <w:sz w:val="28"/>
          <w:szCs w:val="28"/>
        </w:rPr>
        <w:t>341).</w:t>
      </w:r>
    </w:p>
    <w:p w:rsidR="00B12078" w:rsidRPr="008C0E8F" w:rsidRDefault="00B12078" w:rsidP="00B12078">
      <w:pPr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проведения экспертно-аналитического мероприятия  </w:t>
      </w:r>
      <w:r w:rsidR="00323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</w:t>
      </w:r>
      <w:r w:rsidRPr="005A68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 и предложения к Проекту программы отсутствуют.</w:t>
      </w:r>
    </w:p>
    <w:p w:rsidR="00DF0155" w:rsidRPr="007E5771" w:rsidRDefault="00DF0155" w:rsidP="001631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C53DD" w:rsidRDefault="00CC53DD" w:rsidP="001631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6A6A6" w:themeColor="background1" w:themeShade="A6"/>
          <w:sz w:val="27"/>
          <w:szCs w:val="27"/>
          <w:lang w:eastAsia="ru-RU"/>
        </w:rPr>
      </w:pPr>
    </w:p>
    <w:sectPr w:rsidR="00CC53DD" w:rsidSect="009C1DA0">
      <w:footerReference w:type="default" r:id="rId9"/>
      <w:pgSz w:w="11906" w:h="16838"/>
      <w:pgMar w:top="1418" w:right="1276" w:bottom="1134" w:left="1559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F40" w:rsidRDefault="00912F40" w:rsidP="00617B40">
      <w:pPr>
        <w:spacing w:after="0" w:line="240" w:lineRule="auto"/>
      </w:pPr>
      <w:r>
        <w:separator/>
      </w:r>
    </w:p>
  </w:endnote>
  <w:endnote w:type="continuationSeparator" w:id="0">
    <w:p w:rsidR="00912F40" w:rsidRDefault="00912F40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8089028"/>
      <w:docPartObj>
        <w:docPartGallery w:val="Page Numbers (Bottom of Page)"/>
        <w:docPartUnique/>
      </w:docPartObj>
    </w:sdtPr>
    <w:sdtEndPr/>
    <w:sdtContent>
      <w:p w:rsidR="00912F40" w:rsidRDefault="00912F4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6C8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12F40" w:rsidRDefault="00912F4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F40" w:rsidRDefault="00912F40" w:rsidP="00617B40">
      <w:pPr>
        <w:spacing w:after="0" w:line="240" w:lineRule="auto"/>
      </w:pPr>
      <w:r>
        <w:separator/>
      </w:r>
    </w:p>
  </w:footnote>
  <w:footnote w:type="continuationSeparator" w:id="0">
    <w:p w:rsidR="00912F40" w:rsidRDefault="00912F40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18B2"/>
    <w:rsid w:val="000058A9"/>
    <w:rsid w:val="00012153"/>
    <w:rsid w:val="000141CD"/>
    <w:rsid w:val="00020021"/>
    <w:rsid w:val="00022F91"/>
    <w:rsid w:val="00027077"/>
    <w:rsid w:val="000315CF"/>
    <w:rsid w:val="0004156C"/>
    <w:rsid w:val="00044CAA"/>
    <w:rsid w:val="000553F6"/>
    <w:rsid w:val="000564E5"/>
    <w:rsid w:val="00066E1C"/>
    <w:rsid w:val="00070F1B"/>
    <w:rsid w:val="00086C83"/>
    <w:rsid w:val="000911DC"/>
    <w:rsid w:val="00093183"/>
    <w:rsid w:val="0009485B"/>
    <w:rsid w:val="00094C89"/>
    <w:rsid w:val="000A20DE"/>
    <w:rsid w:val="000B30E4"/>
    <w:rsid w:val="000B4C48"/>
    <w:rsid w:val="000B6BD3"/>
    <w:rsid w:val="000B72BE"/>
    <w:rsid w:val="000B7343"/>
    <w:rsid w:val="000C021D"/>
    <w:rsid w:val="000C3397"/>
    <w:rsid w:val="000D0926"/>
    <w:rsid w:val="000D4CBD"/>
    <w:rsid w:val="000D6138"/>
    <w:rsid w:val="000E26A4"/>
    <w:rsid w:val="000E2AD9"/>
    <w:rsid w:val="000E4D41"/>
    <w:rsid w:val="000E5B1E"/>
    <w:rsid w:val="000E6F5B"/>
    <w:rsid w:val="000E7E1D"/>
    <w:rsid w:val="000F242D"/>
    <w:rsid w:val="0010564B"/>
    <w:rsid w:val="00113D3B"/>
    <w:rsid w:val="0011447D"/>
    <w:rsid w:val="00116A65"/>
    <w:rsid w:val="00116CB6"/>
    <w:rsid w:val="00120693"/>
    <w:rsid w:val="0012388C"/>
    <w:rsid w:val="00126C58"/>
    <w:rsid w:val="001274B8"/>
    <w:rsid w:val="00131F85"/>
    <w:rsid w:val="0013271E"/>
    <w:rsid w:val="00133272"/>
    <w:rsid w:val="00135264"/>
    <w:rsid w:val="00135C05"/>
    <w:rsid w:val="00147BA4"/>
    <w:rsid w:val="00150967"/>
    <w:rsid w:val="00163144"/>
    <w:rsid w:val="00167936"/>
    <w:rsid w:val="001707F7"/>
    <w:rsid w:val="00173E55"/>
    <w:rsid w:val="00174226"/>
    <w:rsid w:val="00175153"/>
    <w:rsid w:val="00182B80"/>
    <w:rsid w:val="001847D2"/>
    <w:rsid w:val="0018600B"/>
    <w:rsid w:val="00186A59"/>
    <w:rsid w:val="00186B8E"/>
    <w:rsid w:val="0018769E"/>
    <w:rsid w:val="001929F7"/>
    <w:rsid w:val="001A4F4B"/>
    <w:rsid w:val="001A547D"/>
    <w:rsid w:val="001A7F33"/>
    <w:rsid w:val="001B4A77"/>
    <w:rsid w:val="001C3693"/>
    <w:rsid w:val="001C5C3F"/>
    <w:rsid w:val="001D3BB7"/>
    <w:rsid w:val="001D4CE7"/>
    <w:rsid w:val="001D5F89"/>
    <w:rsid w:val="001F3556"/>
    <w:rsid w:val="00201FBA"/>
    <w:rsid w:val="00202C77"/>
    <w:rsid w:val="002033FB"/>
    <w:rsid w:val="00206D14"/>
    <w:rsid w:val="0021693B"/>
    <w:rsid w:val="00221F9D"/>
    <w:rsid w:val="002259CD"/>
    <w:rsid w:val="00225C7D"/>
    <w:rsid w:val="00226847"/>
    <w:rsid w:val="002300FD"/>
    <w:rsid w:val="002330C5"/>
    <w:rsid w:val="00234040"/>
    <w:rsid w:val="00234ED3"/>
    <w:rsid w:val="002357CE"/>
    <w:rsid w:val="0023583A"/>
    <w:rsid w:val="00251266"/>
    <w:rsid w:val="002529F0"/>
    <w:rsid w:val="002549D4"/>
    <w:rsid w:val="00255D86"/>
    <w:rsid w:val="00261D49"/>
    <w:rsid w:val="00265D1E"/>
    <w:rsid w:val="00265E8B"/>
    <w:rsid w:val="002801AE"/>
    <w:rsid w:val="00287B4C"/>
    <w:rsid w:val="00287DA5"/>
    <w:rsid w:val="00297A80"/>
    <w:rsid w:val="002A0735"/>
    <w:rsid w:val="002A15EA"/>
    <w:rsid w:val="002A75A0"/>
    <w:rsid w:val="002B278A"/>
    <w:rsid w:val="002B4DC8"/>
    <w:rsid w:val="002C4E2C"/>
    <w:rsid w:val="002D0994"/>
    <w:rsid w:val="002E01B2"/>
    <w:rsid w:val="002E7925"/>
    <w:rsid w:val="002F1069"/>
    <w:rsid w:val="002F5231"/>
    <w:rsid w:val="003009F9"/>
    <w:rsid w:val="00301280"/>
    <w:rsid w:val="00310695"/>
    <w:rsid w:val="00315E8F"/>
    <w:rsid w:val="003161D4"/>
    <w:rsid w:val="00322E38"/>
    <w:rsid w:val="00323A17"/>
    <w:rsid w:val="00324101"/>
    <w:rsid w:val="003250F7"/>
    <w:rsid w:val="00343BF0"/>
    <w:rsid w:val="00343FF5"/>
    <w:rsid w:val="00350FF3"/>
    <w:rsid w:val="003621E7"/>
    <w:rsid w:val="003624D8"/>
    <w:rsid w:val="00364811"/>
    <w:rsid w:val="00367F09"/>
    <w:rsid w:val="0037653D"/>
    <w:rsid w:val="00383A28"/>
    <w:rsid w:val="0038486A"/>
    <w:rsid w:val="00393DAD"/>
    <w:rsid w:val="00397EFC"/>
    <w:rsid w:val="003A011A"/>
    <w:rsid w:val="003A6479"/>
    <w:rsid w:val="003B30B3"/>
    <w:rsid w:val="003B5B23"/>
    <w:rsid w:val="003C39BF"/>
    <w:rsid w:val="003F00AD"/>
    <w:rsid w:val="003F2294"/>
    <w:rsid w:val="003F2416"/>
    <w:rsid w:val="003F3603"/>
    <w:rsid w:val="003F5BDA"/>
    <w:rsid w:val="00404BE7"/>
    <w:rsid w:val="004075A2"/>
    <w:rsid w:val="004116DD"/>
    <w:rsid w:val="00417101"/>
    <w:rsid w:val="00422070"/>
    <w:rsid w:val="00422412"/>
    <w:rsid w:val="004250F0"/>
    <w:rsid w:val="004256C0"/>
    <w:rsid w:val="00431272"/>
    <w:rsid w:val="00431BA5"/>
    <w:rsid w:val="004333EE"/>
    <w:rsid w:val="0044500A"/>
    <w:rsid w:val="0045102E"/>
    <w:rsid w:val="00456266"/>
    <w:rsid w:val="00461EDD"/>
    <w:rsid w:val="004632B0"/>
    <w:rsid w:val="00464B3F"/>
    <w:rsid w:val="00465FC6"/>
    <w:rsid w:val="00470BF6"/>
    <w:rsid w:val="004757F4"/>
    <w:rsid w:val="00490052"/>
    <w:rsid w:val="0049355D"/>
    <w:rsid w:val="004B28BF"/>
    <w:rsid w:val="004B2F77"/>
    <w:rsid w:val="004C069C"/>
    <w:rsid w:val="004C42F3"/>
    <w:rsid w:val="004C7125"/>
    <w:rsid w:val="004D3C75"/>
    <w:rsid w:val="004F72DA"/>
    <w:rsid w:val="004F7CDE"/>
    <w:rsid w:val="005076DC"/>
    <w:rsid w:val="005117D2"/>
    <w:rsid w:val="00514E41"/>
    <w:rsid w:val="00522E4B"/>
    <w:rsid w:val="00523B7D"/>
    <w:rsid w:val="00525F8F"/>
    <w:rsid w:val="00532CA8"/>
    <w:rsid w:val="005439BD"/>
    <w:rsid w:val="00546FCE"/>
    <w:rsid w:val="00554FE0"/>
    <w:rsid w:val="00563838"/>
    <w:rsid w:val="0056694C"/>
    <w:rsid w:val="00571958"/>
    <w:rsid w:val="00572453"/>
    <w:rsid w:val="00572C8A"/>
    <w:rsid w:val="00573ED3"/>
    <w:rsid w:val="00575189"/>
    <w:rsid w:val="00587D35"/>
    <w:rsid w:val="00591DC8"/>
    <w:rsid w:val="00594D30"/>
    <w:rsid w:val="0059744E"/>
    <w:rsid w:val="005A1220"/>
    <w:rsid w:val="005A66B0"/>
    <w:rsid w:val="005B14F9"/>
    <w:rsid w:val="005B2273"/>
    <w:rsid w:val="005B2935"/>
    <w:rsid w:val="005B4745"/>
    <w:rsid w:val="005B4924"/>
    <w:rsid w:val="005B7083"/>
    <w:rsid w:val="005C0A3B"/>
    <w:rsid w:val="005C6889"/>
    <w:rsid w:val="005C693B"/>
    <w:rsid w:val="005C7EF9"/>
    <w:rsid w:val="005C7F1A"/>
    <w:rsid w:val="005D4A34"/>
    <w:rsid w:val="005E56F8"/>
    <w:rsid w:val="005F0864"/>
    <w:rsid w:val="005F2E93"/>
    <w:rsid w:val="005F3844"/>
    <w:rsid w:val="005F3D9F"/>
    <w:rsid w:val="005F4FC6"/>
    <w:rsid w:val="0060297B"/>
    <w:rsid w:val="00607FAB"/>
    <w:rsid w:val="006112C0"/>
    <w:rsid w:val="00611433"/>
    <w:rsid w:val="006129F6"/>
    <w:rsid w:val="00616C7D"/>
    <w:rsid w:val="00617B40"/>
    <w:rsid w:val="0062166C"/>
    <w:rsid w:val="00623C81"/>
    <w:rsid w:val="00624276"/>
    <w:rsid w:val="00626321"/>
    <w:rsid w:val="00626796"/>
    <w:rsid w:val="0063023D"/>
    <w:rsid w:val="0063254A"/>
    <w:rsid w:val="00636F28"/>
    <w:rsid w:val="0065291B"/>
    <w:rsid w:val="00652ABD"/>
    <w:rsid w:val="00654400"/>
    <w:rsid w:val="00655734"/>
    <w:rsid w:val="00660C2A"/>
    <w:rsid w:val="006615CF"/>
    <w:rsid w:val="00661C40"/>
    <w:rsid w:val="006628B8"/>
    <w:rsid w:val="006722F9"/>
    <w:rsid w:val="00681141"/>
    <w:rsid w:val="006816CF"/>
    <w:rsid w:val="006831F8"/>
    <w:rsid w:val="00686154"/>
    <w:rsid w:val="00690626"/>
    <w:rsid w:val="00692AD2"/>
    <w:rsid w:val="00694CD6"/>
    <w:rsid w:val="006A0C40"/>
    <w:rsid w:val="006A2E3B"/>
    <w:rsid w:val="006A5B30"/>
    <w:rsid w:val="006A7184"/>
    <w:rsid w:val="006A7CBA"/>
    <w:rsid w:val="006B1282"/>
    <w:rsid w:val="006B2094"/>
    <w:rsid w:val="006B788F"/>
    <w:rsid w:val="006C00BE"/>
    <w:rsid w:val="006C0D41"/>
    <w:rsid w:val="006C2454"/>
    <w:rsid w:val="006C37AF"/>
    <w:rsid w:val="006C6EC8"/>
    <w:rsid w:val="006C77B8"/>
    <w:rsid w:val="006D1286"/>
    <w:rsid w:val="006D18AE"/>
    <w:rsid w:val="006D2F56"/>
    <w:rsid w:val="006D495B"/>
    <w:rsid w:val="006D569D"/>
    <w:rsid w:val="006E3688"/>
    <w:rsid w:val="006F2F56"/>
    <w:rsid w:val="006F6BAF"/>
    <w:rsid w:val="007006B2"/>
    <w:rsid w:val="00704CD1"/>
    <w:rsid w:val="007051D9"/>
    <w:rsid w:val="0070608F"/>
    <w:rsid w:val="00712D3F"/>
    <w:rsid w:val="007131EC"/>
    <w:rsid w:val="00713DE7"/>
    <w:rsid w:val="007178EE"/>
    <w:rsid w:val="00717A21"/>
    <w:rsid w:val="00720648"/>
    <w:rsid w:val="00727446"/>
    <w:rsid w:val="007343BF"/>
    <w:rsid w:val="0074219C"/>
    <w:rsid w:val="00746FEE"/>
    <w:rsid w:val="007549F1"/>
    <w:rsid w:val="00764089"/>
    <w:rsid w:val="00764D00"/>
    <w:rsid w:val="00772A4A"/>
    <w:rsid w:val="0077481C"/>
    <w:rsid w:val="007765F1"/>
    <w:rsid w:val="00795363"/>
    <w:rsid w:val="007A0722"/>
    <w:rsid w:val="007A0CFB"/>
    <w:rsid w:val="007A7FB5"/>
    <w:rsid w:val="007B0EBB"/>
    <w:rsid w:val="007B49C2"/>
    <w:rsid w:val="007B6773"/>
    <w:rsid w:val="007C5828"/>
    <w:rsid w:val="007D03A1"/>
    <w:rsid w:val="007E358D"/>
    <w:rsid w:val="007E5771"/>
    <w:rsid w:val="007E6454"/>
    <w:rsid w:val="007F5CD7"/>
    <w:rsid w:val="007F6C83"/>
    <w:rsid w:val="00801EDF"/>
    <w:rsid w:val="00805A4C"/>
    <w:rsid w:val="00813A41"/>
    <w:rsid w:val="00816510"/>
    <w:rsid w:val="0081670F"/>
    <w:rsid w:val="00821A14"/>
    <w:rsid w:val="00822719"/>
    <w:rsid w:val="00822F9D"/>
    <w:rsid w:val="00823E6B"/>
    <w:rsid w:val="00827664"/>
    <w:rsid w:val="00827A88"/>
    <w:rsid w:val="008303D3"/>
    <w:rsid w:val="00830B12"/>
    <w:rsid w:val="008357D8"/>
    <w:rsid w:val="008376D9"/>
    <w:rsid w:val="00842219"/>
    <w:rsid w:val="008459BB"/>
    <w:rsid w:val="00854F4B"/>
    <w:rsid w:val="00855629"/>
    <w:rsid w:val="008765C2"/>
    <w:rsid w:val="00876F81"/>
    <w:rsid w:val="00886731"/>
    <w:rsid w:val="00887852"/>
    <w:rsid w:val="00887D9D"/>
    <w:rsid w:val="008908FC"/>
    <w:rsid w:val="00891079"/>
    <w:rsid w:val="00894626"/>
    <w:rsid w:val="0089547C"/>
    <w:rsid w:val="00896A1D"/>
    <w:rsid w:val="00897CB6"/>
    <w:rsid w:val="00897F94"/>
    <w:rsid w:val="008A06DC"/>
    <w:rsid w:val="008A18BE"/>
    <w:rsid w:val="008C251C"/>
    <w:rsid w:val="008C2ACB"/>
    <w:rsid w:val="008C70C1"/>
    <w:rsid w:val="008D120E"/>
    <w:rsid w:val="008D1B1C"/>
    <w:rsid w:val="008D6252"/>
    <w:rsid w:val="008E4021"/>
    <w:rsid w:val="008E4601"/>
    <w:rsid w:val="008F626D"/>
    <w:rsid w:val="00901B9B"/>
    <w:rsid w:val="00903CF1"/>
    <w:rsid w:val="00906291"/>
    <w:rsid w:val="00910AFE"/>
    <w:rsid w:val="00912F40"/>
    <w:rsid w:val="0091426F"/>
    <w:rsid w:val="00927695"/>
    <w:rsid w:val="00933810"/>
    <w:rsid w:val="00944127"/>
    <w:rsid w:val="0094587D"/>
    <w:rsid w:val="00946512"/>
    <w:rsid w:val="0095631C"/>
    <w:rsid w:val="00962B7D"/>
    <w:rsid w:val="0096338B"/>
    <w:rsid w:val="00987576"/>
    <w:rsid w:val="009917B5"/>
    <w:rsid w:val="0099182B"/>
    <w:rsid w:val="009A0D00"/>
    <w:rsid w:val="009A231B"/>
    <w:rsid w:val="009A4E34"/>
    <w:rsid w:val="009B5652"/>
    <w:rsid w:val="009B604D"/>
    <w:rsid w:val="009B72E1"/>
    <w:rsid w:val="009C0855"/>
    <w:rsid w:val="009C1751"/>
    <w:rsid w:val="009C1DA0"/>
    <w:rsid w:val="009F6EC2"/>
    <w:rsid w:val="00A05E03"/>
    <w:rsid w:val="00A12D7D"/>
    <w:rsid w:val="00A12E35"/>
    <w:rsid w:val="00A14960"/>
    <w:rsid w:val="00A22B10"/>
    <w:rsid w:val="00A22E29"/>
    <w:rsid w:val="00A2373F"/>
    <w:rsid w:val="00A31AC7"/>
    <w:rsid w:val="00A33D50"/>
    <w:rsid w:val="00A35631"/>
    <w:rsid w:val="00A435F0"/>
    <w:rsid w:val="00A4386C"/>
    <w:rsid w:val="00A43E6B"/>
    <w:rsid w:val="00A46A01"/>
    <w:rsid w:val="00A54A95"/>
    <w:rsid w:val="00A60A71"/>
    <w:rsid w:val="00A74D5D"/>
    <w:rsid w:val="00A84F23"/>
    <w:rsid w:val="00A92837"/>
    <w:rsid w:val="00AB20C0"/>
    <w:rsid w:val="00AC16A7"/>
    <w:rsid w:val="00AC194A"/>
    <w:rsid w:val="00AC19BC"/>
    <w:rsid w:val="00AD697A"/>
    <w:rsid w:val="00AF1991"/>
    <w:rsid w:val="00B0009B"/>
    <w:rsid w:val="00B06BCD"/>
    <w:rsid w:val="00B12078"/>
    <w:rsid w:val="00B16608"/>
    <w:rsid w:val="00B17E67"/>
    <w:rsid w:val="00B2079F"/>
    <w:rsid w:val="00B20AD6"/>
    <w:rsid w:val="00B2259C"/>
    <w:rsid w:val="00B230DD"/>
    <w:rsid w:val="00B45166"/>
    <w:rsid w:val="00B45F61"/>
    <w:rsid w:val="00B470BC"/>
    <w:rsid w:val="00B51095"/>
    <w:rsid w:val="00B53A62"/>
    <w:rsid w:val="00B626AF"/>
    <w:rsid w:val="00B6303B"/>
    <w:rsid w:val="00B72598"/>
    <w:rsid w:val="00B73BE4"/>
    <w:rsid w:val="00B76CD1"/>
    <w:rsid w:val="00B81A2D"/>
    <w:rsid w:val="00B9260F"/>
    <w:rsid w:val="00B94AD6"/>
    <w:rsid w:val="00BB4695"/>
    <w:rsid w:val="00BB611F"/>
    <w:rsid w:val="00BB6639"/>
    <w:rsid w:val="00BC16CB"/>
    <w:rsid w:val="00BD4657"/>
    <w:rsid w:val="00BE1217"/>
    <w:rsid w:val="00BE1E0E"/>
    <w:rsid w:val="00BE2AF4"/>
    <w:rsid w:val="00BE5592"/>
    <w:rsid w:val="00BF0C89"/>
    <w:rsid w:val="00BF1695"/>
    <w:rsid w:val="00BF262A"/>
    <w:rsid w:val="00C002B4"/>
    <w:rsid w:val="00C02A89"/>
    <w:rsid w:val="00C033D1"/>
    <w:rsid w:val="00C06923"/>
    <w:rsid w:val="00C073B0"/>
    <w:rsid w:val="00C16253"/>
    <w:rsid w:val="00C21D1F"/>
    <w:rsid w:val="00C239F1"/>
    <w:rsid w:val="00C35DA3"/>
    <w:rsid w:val="00C36F0C"/>
    <w:rsid w:val="00C36F5A"/>
    <w:rsid w:val="00C40495"/>
    <w:rsid w:val="00C4059C"/>
    <w:rsid w:val="00C41824"/>
    <w:rsid w:val="00C51F70"/>
    <w:rsid w:val="00C56CDA"/>
    <w:rsid w:val="00C60FBD"/>
    <w:rsid w:val="00C7412C"/>
    <w:rsid w:val="00C76B08"/>
    <w:rsid w:val="00C76DEE"/>
    <w:rsid w:val="00C8060E"/>
    <w:rsid w:val="00C80CEA"/>
    <w:rsid w:val="00C8215B"/>
    <w:rsid w:val="00C8495A"/>
    <w:rsid w:val="00C9343D"/>
    <w:rsid w:val="00CA7141"/>
    <w:rsid w:val="00CB33E0"/>
    <w:rsid w:val="00CB3611"/>
    <w:rsid w:val="00CB3D30"/>
    <w:rsid w:val="00CC4C50"/>
    <w:rsid w:val="00CC53DD"/>
    <w:rsid w:val="00CC7C2A"/>
    <w:rsid w:val="00CD525A"/>
    <w:rsid w:val="00CD5FAA"/>
    <w:rsid w:val="00CD69B3"/>
    <w:rsid w:val="00CD7D23"/>
    <w:rsid w:val="00CE39E8"/>
    <w:rsid w:val="00CE3F93"/>
    <w:rsid w:val="00CE5025"/>
    <w:rsid w:val="00CF055A"/>
    <w:rsid w:val="00CF3794"/>
    <w:rsid w:val="00CF44D0"/>
    <w:rsid w:val="00CF6E7F"/>
    <w:rsid w:val="00CF744D"/>
    <w:rsid w:val="00D007DF"/>
    <w:rsid w:val="00D13590"/>
    <w:rsid w:val="00D155CC"/>
    <w:rsid w:val="00D20948"/>
    <w:rsid w:val="00D20BFF"/>
    <w:rsid w:val="00D20C58"/>
    <w:rsid w:val="00D213D8"/>
    <w:rsid w:val="00D22423"/>
    <w:rsid w:val="00D23233"/>
    <w:rsid w:val="00D26095"/>
    <w:rsid w:val="00D263CB"/>
    <w:rsid w:val="00D32710"/>
    <w:rsid w:val="00D376BE"/>
    <w:rsid w:val="00D43162"/>
    <w:rsid w:val="00D446C3"/>
    <w:rsid w:val="00D45ADF"/>
    <w:rsid w:val="00D46ECF"/>
    <w:rsid w:val="00D4701F"/>
    <w:rsid w:val="00D53054"/>
    <w:rsid w:val="00D61461"/>
    <w:rsid w:val="00D64FB3"/>
    <w:rsid w:val="00D768D7"/>
    <w:rsid w:val="00D8061E"/>
    <w:rsid w:val="00DA5240"/>
    <w:rsid w:val="00DA5675"/>
    <w:rsid w:val="00DB032D"/>
    <w:rsid w:val="00DB6606"/>
    <w:rsid w:val="00DC0388"/>
    <w:rsid w:val="00DC400B"/>
    <w:rsid w:val="00DD1DBE"/>
    <w:rsid w:val="00DD49BD"/>
    <w:rsid w:val="00DD60FF"/>
    <w:rsid w:val="00DE0350"/>
    <w:rsid w:val="00DE12FA"/>
    <w:rsid w:val="00DF0155"/>
    <w:rsid w:val="00DF35E0"/>
    <w:rsid w:val="00DF74C4"/>
    <w:rsid w:val="00E01110"/>
    <w:rsid w:val="00E020E1"/>
    <w:rsid w:val="00E024DC"/>
    <w:rsid w:val="00E05238"/>
    <w:rsid w:val="00E05262"/>
    <w:rsid w:val="00E0660B"/>
    <w:rsid w:val="00E14BEE"/>
    <w:rsid w:val="00E2144F"/>
    <w:rsid w:val="00E26486"/>
    <w:rsid w:val="00E35131"/>
    <w:rsid w:val="00E47443"/>
    <w:rsid w:val="00E508F8"/>
    <w:rsid w:val="00E516F7"/>
    <w:rsid w:val="00E52D09"/>
    <w:rsid w:val="00E55838"/>
    <w:rsid w:val="00E624C3"/>
    <w:rsid w:val="00E62980"/>
    <w:rsid w:val="00E6650E"/>
    <w:rsid w:val="00E71A48"/>
    <w:rsid w:val="00E74F92"/>
    <w:rsid w:val="00E76756"/>
    <w:rsid w:val="00E779B3"/>
    <w:rsid w:val="00E859BD"/>
    <w:rsid w:val="00E94931"/>
    <w:rsid w:val="00E9504B"/>
    <w:rsid w:val="00E97880"/>
    <w:rsid w:val="00EA36BD"/>
    <w:rsid w:val="00EA4AC2"/>
    <w:rsid w:val="00EA6563"/>
    <w:rsid w:val="00EB71F9"/>
    <w:rsid w:val="00EC5031"/>
    <w:rsid w:val="00ED01A2"/>
    <w:rsid w:val="00ED123C"/>
    <w:rsid w:val="00EF214F"/>
    <w:rsid w:val="00EF2C70"/>
    <w:rsid w:val="00EF68E7"/>
    <w:rsid w:val="00F114E8"/>
    <w:rsid w:val="00F13481"/>
    <w:rsid w:val="00F155DA"/>
    <w:rsid w:val="00F24151"/>
    <w:rsid w:val="00F262C9"/>
    <w:rsid w:val="00F27B64"/>
    <w:rsid w:val="00F30E02"/>
    <w:rsid w:val="00F34D87"/>
    <w:rsid w:val="00F34DEE"/>
    <w:rsid w:val="00F3525D"/>
    <w:rsid w:val="00F449DF"/>
    <w:rsid w:val="00F47265"/>
    <w:rsid w:val="00F520D9"/>
    <w:rsid w:val="00F54F00"/>
    <w:rsid w:val="00F55E37"/>
    <w:rsid w:val="00F563BF"/>
    <w:rsid w:val="00F572B6"/>
    <w:rsid w:val="00F57E0C"/>
    <w:rsid w:val="00F60096"/>
    <w:rsid w:val="00F60F0E"/>
    <w:rsid w:val="00F6346F"/>
    <w:rsid w:val="00F64E07"/>
    <w:rsid w:val="00F70190"/>
    <w:rsid w:val="00F71034"/>
    <w:rsid w:val="00F765C7"/>
    <w:rsid w:val="00F845BC"/>
    <w:rsid w:val="00F85B9F"/>
    <w:rsid w:val="00F86F0E"/>
    <w:rsid w:val="00F9765C"/>
    <w:rsid w:val="00FA43DB"/>
    <w:rsid w:val="00FA4CF5"/>
    <w:rsid w:val="00FB12DA"/>
    <w:rsid w:val="00FB4A16"/>
    <w:rsid w:val="00FB7756"/>
    <w:rsid w:val="00FC3055"/>
    <w:rsid w:val="00FC30A2"/>
    <w:rsid w:val="00FC3FBE"/>
    <w:rsid w:val="00FC6E42"/>
    <w:rsid w:val="00FE367D"/>
    <w:rsid w:val="00FE38F5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410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link w:val="ConsPlusNormal0"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2410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131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325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Hyperlink"/>
    <w:basedOn w:val="a0"/>
    <w:uiPriority w:val="99"/>
    <w:semiHidden/>
    <w:unhideWhenUsed/>
    <w:rsid w:val="0091426F"/>
    <w:rPr>
      <w:color w:val="0000FF"/>
      <w:u w:val="single"/>
    </w:rPr>
  </w:style>
  <w:style w:type="paragraph" w:customStyle="1" w:styleId="Default">
    <w:name w:val="Default"/>
    <w:rsid w:val="004935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A45D6-33E9-4BFE-9578-A4A91B311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2019-10-17T11:48:00Z</dcterms:created>
  <dcterms:modified xsi:type="dcterms:W3CDTF">2020-06-17T10:56:00Z</dcterms:modified>
</cp:coreProperties>
</file>